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jc w:val="center"/>
        <w:rPr>
          <w:rFonts w:hint="eastAsia" w:ascii="黑体" w:hAnsi="宋体" w:eastAsia="黑体"/>
          <w:b/>
          <w:sz w:val="36"/>
          <w:szCs w:val="20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云南省申请教师资格认定人员体检表</w:t>
      </w:r>
    </w:p>
    <w:tbl>
      <w:tblPr>
        <w:tblStyle w:val="4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85"/>
        <w:gridCol w:w="430"/>
        <w:gridCol w:w="69"/>
        <w:gridCol w:w="95"/>
        <w:gridCol w:w="639"/>
        <w:gridCol w:w="300"/>
        <w:gridCol w:w="179"/>
        <w:gridCol w:w="71"/>
        <w:gridCol w:w="941"/>
        <w:gridCol w:w="165"/>
        <w:gridCol w:w="217"/>
        <w:gridCol w:w="314"/>
        <w:gridCol w:w="260"/>
        <w:gridCol w:w="489"/>
        <w:gridCol w:w="84"/>
        <w:gridCol w:w="191"/>
        <w:gridCol w:w="192"/>
        <w:gridCol w:w="88"/>
        <w:gridCol w:w="749"/>
        <w:gridCol w:w="568"/>
        <w:gridCol w:w="160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68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w w:val="90"/>
                <w:szCs w:val="20"/>
              </w:rPr>
            </w:pPr>
            <w:r>
              <w:rPr>
                <w:rFonts w:hint="eastAsia" w:ascii="宋体" w:hAnsi="宋体"/>
                <w:w w:val="90"/>
              </w:rPr>
              <w:t>常住地址</w:t>
            </w:r>
          </w:p>
        </w:tc>
        <w:tc>
          <w:tcPr>
            <w:tcW w:w="2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183" w:hRule="atLeast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既往病史(本人如实填写)</w:t>
            </w:r>
          </w:p>
        </w:tc>
        <w:tc>
          <w:tcPr>
            <w:tcW w:w="561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 眼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视 力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 正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视 力</w:t>
            </w: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9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矫 正</w:t>
            </w:r>
          </w:p>
          <w:p>
            <w:pPr>
              <w:jc w:val="center"/>
              <w:rPr>
                <w:rFonts w:hint="eastAsia" w:ascii="宋体" w:hAnsi="宋体"/>
                <w:szCs w:val="20"/>
              </w:rPr>
            </w:pPr>
          </w:p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度 数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医师意见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0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9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613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9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辩色力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眼病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41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听  力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米</w:t>
            </w:r>
          </w:p>
        </w:tc>
        <w:tc>
          <w:tcPr>
            <w:tcW w:w="31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    米</w:t>
            </w: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24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41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面部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2" w:hRule="atLeast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1" w:hRule="atLeast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4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99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身  高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公分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体  重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 xml:space="preserve">       公斤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1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淋  巴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柱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6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四  肢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关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节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65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皮  肤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颈  部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73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其它</w:t>
            </w:r>
          </w:p>
        </w:tc>
        <w:tc>
          <w:tcPr>
            <w:tcW w:w="54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tbl>
      <w:tblPr>
        <w:tblStyle w:val="4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73"/>
        <w:gridCol w:w="1338"/>
        <w:gridCol w:w="458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营养状况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压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呼吸系统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  它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400"/>
              </w:tabs>
              <w:wordWrap w:val="0"/>
              <w:ind w:right="120"/>
              <w:jc w:val="right"/>
              <w:rPr>
                <w:rFonts w:hint="eastAsia" w:ascii="宋体" w:hAnsi="宋体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负责医师签字：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体检医院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意    见</w:t>
            </w:r>
          </w:p>
        </w:tc>
        <w:tc>
          <w:tcPr>
            <w:tcW w:w="7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Cs w:val="20"/>
              </w:rPr>
            </w:pPr>
          </w:p>
          <w:p>
            <w:pPr>
              <w:ind w:firstLine="4635"/>
              <w:rPr>
                <w:rFonts w:hint="eastAsia" w:ascii="宋体" w:hAnsi="宋体"/>
                <w:szCs w:val="20"/>
              </w:rPr>
            </w:pPr>
          </w:p>
          <w:p>
            <w:pPr>
              <w:ind w:firstLine="4635"/>
              <w:rPr>
                <w:rFonts w:hint="eastAsia" w:ascii="宋体" w:hAnsi="宋体"/>
                <w:szCs w:val="20"/>
              </w:rPr>
            </w:pPr>
          </w:p>
          <w:p>
            <w:pPr>
              <w:ind w:firstLine="4635"/>
              <w:rPr>
                <w:rFonts w:hint="eastAsia" w:ascii="宋体" w:hAnsi="宋体"/>
                <w:szCs w:val="20"/>
              </w:rPr>
            </w:pPr>
          </w:p>
          <w:p>
            <w:pPr>
              <w:ind w:firstLine="4635"/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ind w:firstLine="4635"/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ind w:firstLine="4635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 xml:space="preserve">            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widowControl/>
        <w:spacing w:line="440" w:lineRule="exact"/>
        <w:jc w:val="left"/>
        <w:rPr>
          <w:rFonts w:hint="eastAsia" w:cs="Calibri"/>
          <w:color w:val="000000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魇殇</cp:lastModifiedBy>
  <dcterms:modified xsi:type="dcterms:W3CDTF">2019-04-03T07:36:03Z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